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C1" w:rsidRDefault="00A278C1" w:rsidP="00A278C1">
      <w:pPr>
        <w:tabs>
          <w:tab w:val="left" w:pos="3090"/>
        </w:tabs>
        <w:jc w:val="center"/>
        <w:rPr>
          <w:b/>
        </w:rPr>
      </w:pPr>
      <w:r>
        <w:rPr>
          <w:b/>
        </w:rPr>
        <w:t>Zapisnik</w:t>
      </w:r>
    </w:p>
    <w:p w:rsidR="00A278C1" w:rsidRDefault="00A278C1" w:rsidP="00A278C1">
      <w:pPr>
        <w:tabs>
          <w:tab w:val="left" w:pos="3090"/>
        </w:tabs>
        <w:jc w:val="center"/>
        <w:rPr>
          <w:b/>
        </w:rPr>
      </w:pPr>
    </w:p>
    <w:p w:rsidR="00A278C1" w:rsidRDefault="00A278C1" w:rsidP="00A278C1">
      <w:pPr>
        <w:ind w:firstLine="708"/>
      </w:pPr>
      <w:r>
        <w:t xml:space="preserve">sa  14. sjednice Školskog odbora Srednje škole Isidora </w:t>
      </w:r>
      <w:proofErr w:type="spellStart"/>
      <w:r>
        <w:t>Kršnjavoga</w:t>
      </w:r>
      <w:proofErr w:type="spellEnd"/>
      <w:r>
        <w:t xml:space="preserve"> u Našicama, održane 29. rujna 2014. godine u školskoj knjižnici, s početkom u 19,30 sati. </w:t>
      </w:r>
    </w:p>
    <w:p w:rsidR="00A278C1" w:rsidRDefault="00A278C1" w:rsidP="00A278C1"/>
    <w:p w:rsidR="00A278C1" w:rsidRDefault="00A278C1" w:rsidP="00F65669">
      <w:pPr>
        <w:jc w:val="both"/>
      </w:pPr>
      <w:r>
        <w:rPr>
          <w:b/>
        </w:rPr>
        <w:t xml:space="preserve">Prisutni: </w:t>
      </w:r>
      <w:r>
        <w:t xml:space="preserve">Anđelko </w:t>
      </w:r>
      <w:proofErr w:type="spellStart"/>
      <w:r>
        <w:t>Cvijetović</w:t>
      </w:r>
      <w:proofErr w:type="spellEnd"/>
      <w:r>
        <w:t>, Dražen Brkić, Dražen Dasović, Lidija Lovrić, Josip Kršan, Ljiljan</w:t>
      </w:r>
      <w:r w:rsidR="00C764F0">
        <w:t xml:space="preserve">a Blažević, </w:t>
      </w:r>
      <w:bookmarkStart w:id="0" w:name="_GoBack"/>
      <w:bookmarkEnd w:id="0"/>
      <w:r>
        <w:t xml:space="preserve">Željko </w:t>
      </w:r>
      <w:proofErr w:type="spellStart"/>
      <w:r>
        <w:t>Filjak</w:t>
      </w:r>
      <w:proofErr w:type="spellEnd"/>
      <w:r>
        <w:t xml:space="preserve">, ravnatelj i Klementina </w:t>
      </w:r>
      <w:proofErr w:type="spellStart"/>
      <w:r>
        <w:t>Liška</w:t>
      </w:r>
      <w:proofErr w:type="spellEnd"/>
      <w:r>
        <w:t>, zapisničar.</w:t>
      </w:r>
    </w:p>
    <w:p w:rsidR="00A278C1" w:rsidRDefault="00A278C1" w:rsidP="00A278C1"/>
    <w:p w:rsidR="00A278C1" w:rsidRDefault="00A278C1" w:rsidP="00A278C1">
      <w:r>
        <w:rPr>
          <w:b/>
        </w:rPr>
        <w:t xml:space="preserve">Odsutni: </w:t>
      </w:r>
      <w:r>
        <w:t xml:space="preserve">Boris </w:t>
      </w:r>
      <w:proofErr w:type="spellStart"/>
      <w:r>
        <w:t>Peić</w:t>
      </w:r>
      <w:proofErr w:type="spellEnd"/>
    </w:p>
    <w:p w:rsidR="00A278C1" w:rsidRDefault="00A278C1" w:rsidP="00A278C1"/>
    <w:p w:rsidR="00A278C1" w:rsidRDefault="00A278C1" w:rsidP="00A278C1">
      <w:pPr>
        <w:ind w:firstLine="708"/>
        <w:jc w:val="both"/>
      </w:pPr>
      <w:r>
        <w:t xml:space="preserve">Predsjednik Školskog odbora, prof. </w:t>
      </w:r>
      <w:proofErr w:type="spellStart"/>
      <w:r>
        <w:t>Cvijetović</w:t>
      </w:r>
      <w:proofErr w:type="spellEnd"/>
      <w:r>
        <w:t xml:space="preserve"> pozdravlja prisutne članove, utvrđuje kvorum te predlaže sljedeći:</w:t>
      </w:r>
    </w:p>
    <w:p w:rsidR="00A278C1" w:rsidRDefault="00A278C1" w:rsidP="00A278C1">
      <w:pPr>
        <w:ind w:firstLine="708"/>
        <w:jc w:val="both"/>
      </w:pPr>
    </w:p>
    <w:p w:rsidR="00A278C1" w:rsidRDefault="00A278C1" w:rsidP="00A278C1">
      <w:pPr>
        <w:jc w:val="center"/>
        <w:rPr>
          <w:b/>
        </w:rPr>
      </w:pPr>
      <w:r>
        <w:rPr>
          <w:b/>
        </w:rPr>
        <w:t>D N E V N I   R E D :</w:t>
      </w:r>
    </w:p>
    <w:p w:rsidR="00A278C1" w:rsidRDefault="00A278C1" w:rsidP="00A278C1"/>
    <w:p w:rsidR="00A278C1" w:rsidRDefault="00A278C1" w:rsidP="00A278C1">
      <w:pPr>
        <w:ind w:left="2280"/>
      </w:pPr>
      <w:r>
        <w:t>1.   Usvajanje zapisnika s prethodne sjednice,</w:t>
      </w:r>
    </w:p>
    <w:p w:rsidR="00A278C1" w:rsidRDefault="00A278C1" w:rsidP="00A278C1">
      <w:pPr>
        <w:numPr>
          <w:ilvl w:val="0"/>
          <w:numId w:val="1"/>
        </w:numPr>
      </w:pPr>
      <w:r>
        <w:t>Godišnji program rada za</w:t>
      </w:r>
      <w:r w:rsidRPr="000D4606">
        <w:t xml:space="preserve"> </w:t>
      </w:r>
      <w:r>
        <w:t>šk. godinu 2014./15.,</w:t>
      </w:r>
    </w:p>
    <w:p w:rsidR="00A278C1" w:rsidRDefault="00A278C1" w:rsidP="00A278C1">
      <w:pPr>
        <w:numPr>
          <w:ilvl w:val="0"/>
          <w:numId w:val="1"/>
        </w:numPr>
      </w:pPr>
      <w:proofErr w:type="spellStart"/>
      <w:r>
        <w:t>Vremenik</w:t>
      </w:r>
      <w:proofErr w:type="spellEnd"/>
      <w:r>
        <w:t xml:space="preserve"> izradbe i obrane završnog rada za šk. god. 2014/15.,</w:t>
      </w:r>
    </w:p>
    <w:p w:rsidR="00A278C1" w:rsidRDefault="00A278C1" w:rsidP="00A278C1">
      <w:pPr>
        <w:numPr>
          <w:ilvl w:val="0"/>
          <w:numId w:val="1"/>
        </w:numPr>
      </w:pPr>
      <w:r>
        <w:t>Poslovnik o radu školskih športskih društ</w:t>
      </w:r>
      <w:r w:rsidR="00AB40C4">
        <w:t>ava</w:t>
      </w:r>
      <w:r>
        <w:t>,</w:t>
      </w:r>
    </w:p>
    <w:p w:rsidR="00A278C1" w:rsidRDefault="00A278C1" w:rsidP="00A278C1">
      <w:pPr>
        <w:numPr>
          <w:ilvl w:val="0"/>
          <w:numId w:val="1"/>
        </w:numPr>
      </w:pPr>
      <w:r>
        <w:t>Razno.-</w:t>
      </w:r>
    </w:p>
    <w:p w:rsidR="00A278C1" w:rsidRDefault="00A278C1" w:rsidP="00A278C1"/>
    <w:p w:rsidR="00A278C1" w:rsidRDefault="00A278C1" w:rsidP="00A278C1">
      <w:pPr>
        <w:ind w:left="2280"/>
      </w:pPr>
    </w:p>
    <w:p w:rsidR="00A278C1" w:rsidRDefault="00A278C1" w:rsidP="00A278C1">
      <w:pPr>
        <w:tabs>
          <w:tab w:val="left" w:pos="2490"/>
        </w:tabs>
        <w:jc w:val="center"/>
        <w:rPr>
          <w:b/>
        </w:rPr>
      </w:pPr>
      <w:r>
        <w:rPr>
          <w:b/>
        </w:rPr>
        <w:t>AD 1.</w:t>
      </w:r>
    </w:p>
    <w:p w:rsidR="00A278C1" w:rsidRPr="00484243" w:rsidRDefault="00A278C1" w:rsidP="00A278C1">
      <w:pPr>
        <w:tabs>
          <w:tab w:val="left" w:pos="2490"/>
        </w:tabs>
        <w:jc w:val="both"/>
      </w:pPr>
      <w:r>
        <w:rPr>
          <w:b/>
        </w:rPr>
        <w:t xml:space="preserve">            </w:t>
      </w:r>
      <w:r>
        <w:t>Predsjednik daje osvrt na zapisnik sa prethodne sjednice.</w:t>
      </w:r>
    </w:p>
    <w:p w:rsidR="00A278C1" w:rsidRDefault="00A278C1" w:rsidP="00A278C1">
      <w:pPr>
        <w:ind w:firstLine="708"/>
        <w:jc w:val="both"/>
      </w:pPr>
      <w:proofErr w:type="spellStart"/>
      <w:r>
        <w:rPr>
          <w:lang w:val="en-US"/>
        </w:rPr>
        <w:t>Nakon</w:t>
      </w:r>
      <w:proofErr w:type="spellEnd"/>
      <w:r>
        <w:rPr>
          <w:lang w:val="en-US"/>
        </w:rPr>
        <w:t xml:space="preserve"> </w:t>
      </w:r>
      <w:proofErr w:type="spellStart"/>
      <w:r>
        <w:rPr>
          <w:lang w:val="en-US"/>
        </w:rPr>
        <w:t>rasprave</w:t>
      </w:r>
      <w:proofErr w:type="spellEnd"/>
      <w:r>
        <w:rPr>
          <w:lang w:val="en-US"/>
        </w:rPr>
        <w:t xml:space="preserve">, </w:t>
      </w:r>
      <w:proofErr w:type="spellStart"/>
      <w:r>
        <w:rPr>
          <w:lang w:val="en-US"/>
        </w:rPr>
        <w:t>Školski</w:t>
      </w:r>
      <w:proofErr w:type="spellEnd"/>
      <w:r>
        <w:rPr>
          <w:lang w:val="en-US"/>
        </w:rPr>
        <w:t xml:space="preserve"> </w:t>
      </w:r>
      <w:proofErr w:type="spellStart"/>
      <w:r>
        <w:rPr>
          <w:lang w:val="en-US"/>
        </w:rPr>
        <w:t>odbor</w:t>
      </w:r>
      <w:proofErr w:type="spellEnd"/>
      <w:r>
        <w:rPr>
          <w:lang w:val="en-US"/>
        </w:rPr>
        <w:t xml:space="preserve"> je </w:t>
      </w:r>
      <w:proofErr w:type="spellStart"/>
      <w:r>
        <w:rPr>
          <w:lang w:val="en-US"/>
        </w:rPr>
        <w:t>većinom</w:t>
      </w:r>
      <w:proofErr w:type="spellEnd"/>
      <w:r>
        <w:rPr>
          <w:lang w:val="en-US"/>
        </w:rPr>
        <w:t xml:space="preserve"> </w:t>
      </w:r>
      <w:proofErr w:type="spellStart"/>
      <w:r>
        <w:rPr>
          <w:lang w:val="en-US"/>
        </w:rPr>
        <w:t>glasova</w:t>
      </w:r>
      <w:proofErr w:type="spellEnd"/>
      <w:r>
        <w:rPr>
          <w:lang w:val="en-US"/>
        </w:rPr>
        <w:t xml:space="preserve"> </w:t>
      </w:r>
      <w:proofErr w:type="spellStart"/>
      <w:r>
        <w:rPr>
          <w:lang w:val="en-US"/>
        </w:rPr>
        <w:t>usvojio</w:t>
      </w:r>
      <w:proofErr w:type="spellEnd"/>
      <w:r>
        <w:rPr>
          <w:lang w:val="en-US"/>
        </w:rPr>
        <w:t xml:space="preserve"> </w:t>
      </w:r>
      <w:proofErr w:type="spellStart"/>
      <w:r>
        <w:rPr>
          <w:lang w:val="en-US"/>
        </w:rPr>
        <w:t>zapisnik</w:t>
      </w:r>
      <w:proofErr w:type="spellEnd"/>
      <w:r>
        <w:rPr>
          <w:lang w:val="en-US"/>
        </w:rPr>
        <w:t xml:space="preserve"> </w:t>
      </w:r>
      <w:proofErr w:type="spellStart"/>
      <w:proofErr w:type="gramStart"/>
      <w:r>
        <w:rPr>
          <w:lang w:val="en-US"/>
        </w:rPr>
        <w:t>sa</w:t>
      </w:r>
      <w:proofErr w:type="spellEnd"/>
      <w:proofErr w:type="gramEnd"/>
      <w:r>
        <w:rPr>
          <w:lang w:val="en-US"/>
        </w:rPr>
        <w:t xml:space="preserve"> </w:t>
      </w:r>
      <w:proofErr w:type="spellStart"/>
      <w:r>
        <w:rPr>
          <w:lang w:val="en-US"/>
        </w:rPr>
        <w:t>prethodne</w:t>
      </w:r>
      <w:proofErr w:type="spellEnd"/>
      <w:r>
        <w:rPr>
          <w:lang w:val="en-US"/>
        </w:rPr>
        <w:t xml:space="preserve"> </w:t>
      </w:r>
      <w:proofErr w:type="spellStart"/>
      <w:r>
        <w:rPr>
          <w:lang w:val="en-US"/>
        </w:rPr>
        <w:t>sjednice</w:t>
      </w:r>
      <w:proofErr w:type="spellEnd"/>
      <w:r>
        <w:rPr>
          <w:lang w:val="en-US"/>
        </w:rPr>
        <w:t>.</w:t>
      </w:r>
    </w:p>
    <w:p w:rsidR="00A278C1" w:rsidRDefault="00A278C1" w:rsidP="00A278C1">
      <w:pPr>
        <w:ind w:firstLine="708"/>
        <w:jc w:val="both"/>
      </w:pPr>
    </w:p>
    <w:p w:rsidR="00A278C1" w:rsidRDefault="00A278C1" w:rsidP="00A278C1">
      <w:pPr>
        <w:tabs>
          <w:tab w:val="left" w:pos="2490"/>
        </w:tabs>
        <w:jc w:val="center"/>
        <w:rPr>
          <w:b/>
        </w:rPr>
      </w:pPr>
      <w:r w:rsidRPr="000A116D">
        <w:rPr>
          <w:b/>
        </w:rPr>
        <w:t>AD 2.</w:t>
      </w:r>
    </w:p>
    <w:p w:rsidR="00A278C1" w:rsidRDefault="00A278C1" w:rsidP="00A278C1">
      <w:pPr>
        <w:tabs>
          <w:tab w:val="left" w:pos="2490"/>
        </w:tabs>
        <w:jc w:val="center"/>
      </w:pPr>
      <w:r>
        <w:rPr>
          <w:b/>
        </w:rPr>
        <w:t xml:space="preserve">        </w:t>
      </w:r>
      <w:r>
        <w:t>Predsjednik navodi sljedeću točku dnevnog reda:</w:t>
      </w:r>
      <w:r w:rsidRPr="00361127">
        <w:t xml:space="preserve"> </w:t>
      </w:r>
      <w:r>
        <w:t>Godišnji program rada za</w:t>
      </w:r>
      <w:r w:rsidRPr="000D4606">
        <w:t xml:space="preserve"> </w:t>
      </w:r>
      <w:r>
        <w:t>šk.</w:t>
      </w:r>
    </w:p>
    <w:p w:rsidR="00A278C1" w:rsidRDefault="00A278C1" w:rsidP="00A278C1">
      <w:pPr>
        <w:tabs>
          <w:tab w:val="left" w:pos="690"/>
        </w:tabs>
        <w:jc w:val="both"/>
      </w:pPr>
      <w:r>
        <w:t xml:space="preserve">godinu 2014./15., te predaje riječ ravnatelju škole koji obavještava Školski odbor da prema Zakonu o odgoju i obrazovanju u osnovnoj i srednjoj školi Školski odbor mora donijeti godišnji program rada za tekuću školsku godinu na prijedlog ravnatelja do 30. rujna 2014.godine. Ravnatelj ističe da je Godišnji program rada opsežan te navodi ukratko njegov sadržaj: </w:t>
      </w:r>
    </w:p>
    <w:p w:rsidR="00A278C1" w:rsidRDefault="00A278C1" w:rsidP="00A278C1">
      <w:pPr>
        <w:numPr>
          <w:ilvl w:val="0"/>
          <w:numId w:val="2"/>
        </w:numPr>
        <w:tabs>
          <w:tab w:val="left" w:pos="690"/>
        </w:tabs>
        <w:jc w:val="both"/>
      </w:pPr>
      <w:r>
        <w:t>osnovni podaci o uvjetima rada,</w:t>
      </w:r>
    </w:p>
    <w:p w:rsidR="00A278C1" w:rsidRDefault="00A278C1" w:rsidP="00A278C1">
      <w:pPr>
        <w:numPr>
          <w:ilvl w:val="0"/>
          <w:numId w:val="2"/>
        </w:numPr>
        <w:tabs>
          <w:tab w:val="left" w:pos="690"/>
        </w:tabs>
        <w:jc w:val="both"/>
      </w:pPr>
      <w:r>
        <w:t>materijalno-tehnički uvjeti rada ustanove,</w:t>
      </w:r>
    </w:p>
    <w:p w:rsidR="00A278C1" w:rsidRDefault="00A278C1" w:rsidP="00A278C1">
      <w:pPr>
        <w:numPr>
          <w:ilvl w:val="0"/>
          <w:numId w:val="2"/>
        </w:numPr>
        <w:tabs>
          <w:tab w:val="left" w:pos="690"/>
        </w:tabs>
        <w:jc w:val="both"/>
      </w:pPr>
      <w:r>
        <w:t>podaci o poslovanju škole,</w:t>
      </w:r>
    </w:p>
    <w:p w:rsidR="00A278C1" w:rsidRDefault="00A278C1" w:rsidP="00A278C1">
      <w:pPr>
        <w:numPr>
          <w:ilvl w:val="0"/>
          <w:numId w:val="2"/>
        </w:numPr>
        <w:tabs>
          <w:tab w:val="left" w:pos="690"/>
        </w:tabs>
        <w:jc w:val="both"/>
      </w:pPr>
      <w:r>
        <w:t>učenici,</w:t>
      </w:r>
    </w:p>
    <w:p w:rsidR="00A278C1" w:rsidRDefault="00A278C1" w:rsidP="00A278C1">
      <w:pPr>
        <w:numPr>
          <w:ilvl w:val="0"/>
          <w:numId w:val="2"/>
        </w:numPr>
        <w:tabs>
          <w:tab w:val="left" w:pos="690"/>
        </w:tabs>
        <w:jc w:val="both"/>
      </w:pPr>
      <w:r>
        <w:t>podaci o izvršiteljima poslova,</w:t>
      </w:r>
    </w:p>
    <w:p w:rsidR="00A278C1" w:rsidRDefault="00A278C1" w:rsidP="00A278C1">
      <w:pPr>
        <w:numPr>
          <w:ilvl w:val="0"/>
          <w:numId w:val="2"/>
        </w:numPr>
        <w:tabs>
          <w:tab w:val="left" w:pos="690"/>
        </w:tabs>
        <w:jc w:val="both"/>
      </w:pPr>
      <w:r>
        <w:t>podaci o dnevnoj i tjednoj organizaciji rada,</w:t>
      </w:r>
    </w:p>
    <w:p w:rsidR="00A278C1" w:rsidRDefault="00A278C1" w:rsidP="00A278C1">
      <w:pPr>
        <w:numPr>
          <w:ilvl w:val="0"/>
          <w:numId w:val="2"/>
        </w:numPr>
        <w:tabs>
          <w:tab w:val="left" w:pos="690"/>
        </w:tabs>
        <w:jc w:val="both"/>
      </w:pPr>
      <w:r>
        <w:t>kalendar rada</w:t>
      </w:r>
      <w:r w:rsidR="007B5BDF">
        <w:t xml:space="preserve"> za šk. 2014/15</w:t>
      </w:r>
      <w:r>
        <w:t>.,</w:t>
      </w:r>
    </w:p>
    <w:p w:rsidR="00A278C1" w:rsidRDefault="00A278C1" w:rsidP="00A278C1">
      <w:pPr>
        <w:numPr>
          <w:ilvl w:val="0"/>
          <w:numId w:val="2"/>
        </w:numPr>
        <w:tabs>
          <w:tab w:val="left" w:pos="690"/>
        </w:tabs>
        <w:jc w:val="both"/>
      </w:pPr>
      <w:r>
        <w:t>plan rada školskog ispitnog povjerenstva za nacionalne ispite i državnu maturu,</w:t>
      </w:r>
    </w:p>
    <w:p w:rsidR="00A278C1" w:rsidRDefault="00A278C1" w:rsidP="00A278C1">
      <w:pPr>
        <w:numPr>
          <w:ilvl w:val="0"/>
          <w:numId w:val="2"/>
        </w:numPr>
        <w:tabs>
          <w:tab w:val="left" w:pos="690"/>
        </w:tabs>
        <w:jc w:val="both"/>
      </w:pPr>
      <w:r>
        <w:t>tjedni i godišnji broj sati po razredima,</w:t>
      </w:r>
    </w:p>
    <w:p w:rsidR="00A278C1" w:rsidRDefault="00A278C1" w:rsidP="00A278C1">
      <w:pPr>
        <w:numPr>
          <w:ilvl w:val="0"/>
          <w:numId w:val="2"/>
        </w:numPr>
        <w:tabs>
          <w:tab w:val="left" w:pos="690"/>
        </w:tabs>
        <w:jc w:val="both"/>
      </w:pPr>
      <w:r>
        <w:t>pla</w:t>
      </w:r>
      <w:r w:rsidR="00AB40C4">
        <w:t>n rada ravnatelja, pedagoga, ps</w:t>
      </w:r>
      <w:r>
        <w:t>ihologa, knjižničarki, voditelja škole, Školskog odbora,</w:t>
      </w:r>
    </w:p>
    <w:p w:rsidR="00A278C1" w:rsidRPr="00AB40C4" w:rsidRDefault="00A278C1" w:rsidP="00AB40C4">
      <w:pPr>
        <w:tabs>
          <w:tab w:val="left" w:pos="690"/>
        </w:tabs>
        <w:jc w:val="both"/>
      </w:pPr>
      <w:r>
        <w:t xml:space="preserve">Nastavničkih vijeća, Vijeća roditelja, Vijeća učenika, razvojna očekivanja i aktivnosti – sadrži ono što </w:t>
      </w:r>
      <w:r w:rsidR="00AB40C4">
        <w:t>se planira napraviti ove godine – poticati projekte i programe prevencije, usavršavanje nastavnika, uspostavljanje e-dnevnika.</w:t>
      </w:r>
    </w:p>
    <w:p w:rsidR="00A278C1" w:rsidRDefault="00A278C1" w:rsidP="00A278C1">
      <w:pPr>
        <w:tabs>
          <w:tab w:val="left" w:pos="690"/>
        </w:tabs>
        <w:jc w:val="both"/>
      </w:pPr>
      <w:r>
        <w:t xml:space="preserve">  </w:t>
      </w:r>
      <w:r>
        <w:tab/>
        <w:t>Ravnatelj naglašava da Godišnji program rada sadrži sve ono što je propisano zakonom.</w:t>
      </w:r>
    </w:p>
    <w:p w:rsidR="00A278C1" w:rsidRDefault="007B5BDF" w:rsidP="00A278C1">
      <w:pPr>
        <w:tabs>
          <w:tab w:val="left" w:pos="690"/>
        </w:tabs>
        <w:jc w:val="both"/>
      </w:pPr>
      <w:r>
        <w:tab/>
        <w:t>Predsjednik</w:t>
      </w:r>
      <w:r w:rsidR="00A278C1">
        <w:t xml:space="preserve"> Školskog odbora nakon izlaganja ravnatelja, otvara raspravu po ovoj točki dnevnog reda.</w:t>
      </w:r>
    </w:p>
    <w:p w:rsidR="00A278C1" w:rsidRDefault="00A278C1" w:rsidP="00AB40C4">
      <w:pPr>
        <w:ind w:firstLine="708"/>
        <w:jc w:val="both"/>
      </w:pPr>
      <w:r>
        <w:t>Nakon rasprave, Školski odbor većinom glasova donosi</w:t>
      </w:r>
    </w:p>
    <w:p w:rsidR="00A278C1" w:rsidRPr="001E646E" w:rsidRDefault="00A278C1" w:rsidP="00A278C1">
      <w:pPr>
        <w:tabs>
          <w:tab w:val="left" w:pos="690"/>
        </w:tabs>
      </w:pPr>
    </w:p>
    <w:p w:rsidR="00A278C1" w:rsidRDefault="00A278C1" w:rsidP="00A278C1">
      <w:pPr>
        <w:tabs>
          <w:tab w:val="left" w:pos="2490"/>
        </w:tabs>
        <w:jc w:val="center"/>
        <w:rPr>
          <w:b/>
        </w:rPr>
      </w:pPr>
      <w:r w:rsidRPr="00B126AA">
        <w:rPr>
          <w:b/>
        </w:rPr>
        <w:t>O</w:t>
      </w:r>
      <w:r>
        <w:rPr>
          <w:b/>
        </w:rPr>
        <w:t xml:space="preserve"> </w:t>
      </w:r>
      <w:r w:rsidRPr="00B126AA">
        <w:rPr>
          <w:b/>
        </w:rPr>
        <w:t>D</w:t>
      </w:r>
      <w:r>
        <w:rPr>
          <w:b/>
        </w:rPr>
        <w:t xml:space="preserve"> </w:t>
      </w:r>
      <w:r w:rsidRPr="00B126AA">
        <w:rPr>
          <w:b/>
        </w:rPr>
        <w:t>L</w:t>
      </w:r>
      <w:r>
        <w:rPr>
          <w:b/>
        </w:rPr>
        <w:t xml:space="preserve"> </w:t>
      </w:r>
      <w:r w:rsidRPr="00B126AA">
        <w:rPr>
          <w:b/>
        </w:rPr>
        <w:t>U</w:t>
      </w:r>
      <w:r>
        <w:rPr>
          <w:b/>
        </w:rPr>
        <w:t xml:space="preserve"> </w:t>
      </w:r>
      <w:r w:rsidRPr="00B126AA">
        <w:rPr>
          <w:b/>
        </w:rPr>
        <w:t>K</w:t>
      </w:r>
      <w:r>
        <w:rPr>
          <w:b/>
        </w:rPr>
        <w:t xml:space="preserve"> </w:t>
      </w:r>
      <w:r w:rsidRPr="00B126AA">
        <w:rPr>
          <w:b/>
        </w:rPr>
        <w:t>U</w:t>
      </w:r>
    </w:p>
    <w:p w:rsidR="00A278C1" w:rsidRDefault="00A278C1" w:rsidP="00A278C1">
      <w:pPr>
        <w:tabs>
          <w:tab w:val="left" w:pos="690"/>
        </w:tabs>
        <w:jc w:val="center"/>
      </w:pPr>
      <w:r>
        <w:t>Donosi se Godišnji p</w:t>
      </w:r>
      <w:r w:rsidR="007B5BDF">
        <w:t>rogram rada za šk. god. 2014./2015</w:t>
      </w:r>
      <w:r>
        <w:t>.</w:t>
      </w:r>
    </w:p>
    <w:p w:rsidR="00A278C1" w:rsidRPr="001E646E" w:rsidRDefault="00A278C1" w:rsidP="00A278C1">
      <w:pPr>
        <w:tabs>
          <w:tab w:val="left" w:pos="690"/>
        </w:tabs>
      </w:pPr>
    </w:p>
    <w:p w:rsidR="00A278C1" w:rsidRDefault="00A278C1" w:rsidP="00FB0E6F">
      <w:pPr>
        <w:tabs>
          <w:tab w:val="left" w:pos="2490"/>
        </w:tabs>
        <w:jc w:val="center"/>
        <w:rPr>
          <w:b/>
        </w:rPr>
      </w:pPr>
      <w:r>
        <w:rPr>
          <w:b/>
        </w:rPr>
        <w:t>AD 3</w:t>
      </w:r>
      <w:r w:rsidRPr="000A116D">
        <w:rPr>
          <w:b/>
        </w:rPr>
        <w:t>.</w:t>
      </w:r>
    </w:p>
    <w:p w:rsidR="00A278C1" w:rsidRDefault="00A278C1" w:rsidP="00A278C1">
      <w:pPr>
        <w:tabs>
          <w:tab w:val="left" w:pos="2490"/>
        </w:tabs>
        <w:jc w:val="both"/>
      </w:pPr>
      <w:r>
        <w:t xml:space="preserve">   </w:t>
      </w:r>
      <w:r w:rsidR="007B5BDF">
        <w:t xml:space="preserve">        Predsjednik Školskog odbora</w:t>
      </w:r>
      <w:r w:rsidRPr="00BD0064">
        <w:t xml:space="preserve"> </w:t>
      </w:r>
      <w:r>
        <w:t xml:space="preserve">kod ove točke dnevnog reda daje riječ ravnatelju škole koji ističe da Školski odbor na prijedlog ravnatelja škole treba donijeti odluku o </w:t>
      </w:r>
      <w:proofErr w:type="spellStart"/>
      <w:r>
        <w:t>vremeniku</w:t>
      </w:r>
      <w:proofErr w:type="spellEnd"/>
      <w:r>
        <w:t xml:space="preserve"> izradbe i obrane završnog rada za šk. god</w:t>
      </w:r>
      <w:r w:rsidR="007B5BDF">
        <w:t>inu 2014./2015</w:t>
      </w:r>
      <w:r w:rsidR="00FB0E6F">
        <w:t xml:space="preserve">. </w:t>
      </w:r>
      <w:r>
        <w:t>do 30. rujna</w:t>
      </w:r>
      <w:r w:rsidR="007B5BDF">
        <w:t xml:space="preserve"> 2014. godine</w:t>
      </w:r>
      <w:r>
        <w:t xml:space="preserve"> prema Zakonu o strukovnom obrazovanju. </w:t>
      </w:r>
      <w:proofErr w:type="spellStart"/>
      <w:r>
        <w:t>Vremenik</w:t>
      </w:r>
      <w:proofErr w:type="spellEnd"/>
      <w:r>
        <w:t xml:space="preserve"> izradbe  i obrane završnog rada sastavni je dio godišnjeg plana i programa rada ust</w:t>
      </w:r>
      <w:r w:rsidR="007B5BDF">
        <w:t xml:space="preserve">anove odnosno školskog </w:t>
      </w:r>
      <w:proofErr w:type="spellStart"/>
      <w:r w:rsidR="007B5BDF">
        <w:t>kurikul</w:t>
      </w:r>
      <w:r>
        <w:t>a</w:t>
      </w:r>
      <w:proofErr w:type="spellEnd"/>
      <w:r>
        <w:t>.</w:t>
      </w:r>
    </w:p>
    <w:p w:rsidR="00A278C1" w:rsidRDefault="00A278C1" w:rsidP="00A278C1">
      <w:pPr>
        <w:tabs>
          <w:tab w:val="left" w:pos="2490"/>
        </w:tabs>
        <w:jc w:val="both"/>
      </w:pPr>
      <w:r>
        <w:t xml:space="preserve">          On sadrži rokove za izbor tema, izradbu i predaju završnog rada, rokove obrane završnog rada te datum uručivanja svjedodžbi o završnom radu.</w:t>
      </w:r>
    </w:p>
    <w:p w:rsidR="00A278C1" w:rsidRDefault="00A278C1" w:rsidP="00A278C1">
      <w:pPr>
        <w:tabs>
          <w:tab w:val="left" w:pos="2490"/>
        </w:tabs>
        <w:jc w:val="both"/>
      </w:pPr>
      <w:r>
        <w:t xml:space="preserve">          Ravnatelj upozorava</w:t>
      </w:r>
      <w:r w:rsidR="007B5BDF">
        <w:t xml:space="preserve"> članove da će </w:t>
      </w:r>
      <w:proofErr w:type="spellStart"/>
      <w:r w:rsidR="007B5BDF">
        <w:t>V</w:t>
      </w:r>
      <w:r>
        <w:t>remenik</w:t>
      </w:r>
      <w:proofErr w:type="spellEnd"/>
      <w:r>
        <w:t xml:space="preserve"> biti objavljen na oglasnoj ploči kao i na mrežnoj stranici Škole kako bi bio dostupan učenicima i nastavnom osoblju.</w:t>
      </w:r>
    </w:p>
    <w:p w:rsidR="00A278C1" w:rsidRDefault="00A278C1" w:rsidP="00A278C1">
      <w:pPr>
        <w:tabs>
          <w:tab w:val="left" w:pos="690"/>
        </w:tabs>
        <w:jc w:val="both"/>
      </w:pPr>
      <w:r>
        <w:tab/>
      </w:r>
      <w:proofErr w:type="spellStart"/>
      <w:r>
        <w:t>Vremenik</w:t>
      </w:r>
      <w:proofErr w:type="spellEnd"/>
      <w:r>
        <w:t xml:space="preserve"> za ekonomsku, trgovačku, ugostiteljsku školu je izradila voditeljica ekonomske, trgovačke i ugostiteljske škole, dok je </w:t>
      </w:r>
      <w:proofErr w:type="spellStart"/>
      <w:r>
        <w:t>vremenik</w:t>
      </w:r>
      <w:proofErr w:type="spellEnd"/>
      <w:r>
        <w:t xml:space="preserve"> za industrijsko-obrtničku školu izradio voditelj industrijsko-obrtničke škole. </w:t>
      </w:r>
    </w:p>
    <w:p w:rsidR="00A278C1" w:rsidRDefault="00A278C1" w:rsidP="00A278C1">
      <w:pPr>
        <w:tabs>
          <w:tab w:val="left" w:pos="690"/>
        </w:tabs>
        <w:jc w:val="both"/>
      </w:pPr>
      <w:r>
        <w:tab/>
        <w:t>Nakon ra</w:t>
      </w:r>
      <w:r w:rsidR="007D5531">
        <w:t>sprave Školski odbor većinom glasova</w:t>
      </w:r>
      <w:r>
        <w:t xml:space="preserve"> donosi</w:t>
      </w:r>
    </w:p>
    <w:p w:rsidR="00A278C1" w:rsidRDefault="00A278C1" w:rsidP="00A278C1">
      <w:pPr>
        <w:tabs>
          <w:tab w:val="left" w:pos="690"/>
        </w:tabs>
        <w:jc w:val="both"/>
      </w:pPr>
    </w:p>
    <w:p w:rsidR="00A278C1" w:rsidRDefault="00A278C1" w:rsidP="00A278C1">
      <w:pPr>
        <w:tabs>
          <w:tab w:val="left" w:pos="690"/>
        </w:tabs>
        <w:jc w:val="center"/>
        <w:rPr>
          <w:b/>
        </w:rPr>
      </w:pPr>
      <w:r>
        <w:rPr>
          <w:b/>
        </w:rPr>
        <w:t>O D L U K U</w:t>
      </w:r>
    </w:p>
    <w:p w:rsidR="00A278C1" w:rsidRPr="009A2000" w:rsidRDefault="00A278C1" w:rsidP="00A278C1">
      <w:pPr>
        <w:tabs>
          <w:tab w:val="left" w:pos="690"/>
        </w:tabs>
      </w:pPr>
      <w:r>
        <w:tab/>
        <w:t xml:space="preserve">Donosi se </w:t>
      </w:r>
      <w:proofErr w:type="spellStart"/>
      <w:r>
        <w:t>Vremenik</w:t>
      </w:r>
      <w:proofErr w:type="spellEnd"/>
      <w:r>
        <w:t xml:space="preserve"> izradbe i obrane </w:t>
      </w:r>
      <w:r w:rsidR="007B5BDF">
        <w:t>završnog rada za šk. godinu 2014./2015</w:t>
      </w:r>
      <w:r>
        <w:t>.</w:t>
      </w:r>
    </w:p>
    <w:p w:rsidR="00A278C1" w:rsidRDefault="00A278C1" w:rsidP="00A278C1">
      <w:pPr>
        <w:jc w:val="center"/>
        <w:rPr>
          <w:b/>
        </w:rPr>
      </w:pPr>
    </w:p>
    <w:p w:rsidR="00A278C1" w:rsidRDefault="00FB0E6F" w:rsidP="00A278C1">
      <w:pPr>
        <w:tabs>
          <w:tab w:val="left" w:pos="690"/>
        </w:tabs>
        <w:jc w:val="center"/>
        <w:rPr>
          <w:b/>
        </w:rPr>
      </w:pPr>
      <w:r>
        <w:t xml:space="preserve">   </w:t>
      </w:r>
      <w:r w:rsidR="00A278C1">
        <w:rPr>
          <w:b/>
        </w:rPr>
        <w:t>AD 4.</w:t>
      </w:r>
    </w:p>
    <w:p w:rsidR="00A278C1" w:rsidRDefault="00A278C1" w:rsidP="007B5BDF">
      <w:pPr>
        <w:tabs>
          <w:tab w:val="left" w:pos="2490"/>
        </w:tabs>
        <w:jc w:val="both"/>
      </w:pPr>
      <w:r>
        <w:t xml:space="preserve">           Pod sljedećom točkom dnevnog reda: </w:t>
      </w:r>
      <w:r w:rsidR="007B5BDF">
        <w:t>Poslovnik o radu školskih sportskih društ</w:t>
      </w:r>
      <w:r w:rsidR="002856EC">
        <w:t>a</w:t>
      </w:r>
      <w:r w:rsidR="007B5BDF">
        <w:t>va, predsjednik daje riječ ravnatelju koji obavještava Školski odbor da prema članku 17. stavku 4. Zakona o sportu (NN broj 71/06.,124/10.,124/11.,86/12. i 94/13.) i članku 5. Pravilnika o načinu osnivanja, zadaćama, djelokrugu i načinu rada školskih sportskih društ</w:t>
      </w:r>
      <w:r w:rsidR="002856EC">
        <w:t>a</w:t>
      </w:r>
      <w:r w:rsidR="007B5BDF">
        <w:t xml:space="preserve">va (NN broj 13/2014.) Školski odbor </w:t>
      </w:r>
      <w:r w:rsidR="007D5531">
        <w:t>treba donijeti Poslovnik o radu školskih sportskih društ</w:t>
      </w:r>
      <w:r w:rsidR="002856EC">
        <w:t>a</w:t>
      </w:r>
      <w:r w:rsidR="007D5531">
        <w:t>va (ŠSD) te im predstavlja prijedlog Poslovnika koji sadrži:</w:t>
      </w:r>
    </w:p>
    <w:p w:rsidR="007D5531" w:rsidRDefault="007D5531" w:rsidP="007B5BDF">
      <w:pPr>
        <w:tabs>
          <w:tab w:val="left" w:pos="2490"/>
        </w:tabs>
        <w:jc w:val="both"/>
      </w:pPr>
      <w:r>
        <w:t xml:space="preserve">           - opće odredbe</w:t>
      </w:r>
    </w:p>
    <w:p w:rsidR="007D5531" w:rsidRDefault="007D5531" w:rsidP="007B5BDF">
      <w:pPr>
        <w:tabs>
          <w:tab w:val="left" w:pos="2490"/>
        </w:tabs>
        <w:jc w:val="both"/>
      </w:pPr>
      <w:r>
        <w:t xml:space="preserve">           - ustroj ŠSD-a i nadležnost voditelja ŠSD-a</w:t>
      </w:r>
    </w:p>
    <w:p w:rsidR="007D5531" w:rsidRDefault="007D5531" w:rsidP="007B5BDF">
      <w:pPr>
        <w:tabs>
          <w:tab w:val="left" w:pos="2490"/>
        </w:tabs>
        <w:jc w:val="both"/>
      </w:pPr>
      <w:r>
        <w:t xml:space="preserve">           - rad ŠSD-a</w:t>
      </w:r>
    </w:p>
    <w:p w:rsidR="007D5531" w:rsidRDefault="007D5531" w:rsidP="007B5BDF">
      <w:pPr>
        <w:tabs>
          <w:tab w:val="left" w:pos="2490"/>
        </w:tabs>
        <w:jc w:val="both"/>
      </w:pPr>
      <w:r>
        <w:t xml:space="preserve">           - evidencija rada i članova ŠSD-a</w:t>
      </w:r>
    </w:p>
    <w:p w:rsidR="007D5531" w:rsidRDefault="007D5531" w:rsidP="007B5BDF">
      <w:pPr>
        <w:tabs>
          <w:tab w:val="left" w:pos="2490"/>
        </w:tabs>
        <w:jc w:val="both"/>
      </w:pPr>
      <w:r>
        <w:t xml:space="preserve">           - financiranje ŠSD-a</w:t>
      </w:r>
    </w:p>
    <w:p w:rsidR="007D5531" w:rsidRDefault="007D5531" w:rsidP="007D5531">
      <w:pPr>
        <w:tabs>
          <w:tab w:val="left" w:pos="690"/>
        </w:tabs>
        <w:jc w:val="both"/>
      </w:pPr>
      <w:r>
        <w:tab/>
        <w:t>Nakon rasprave Školski odbor većinom glasova donosi</w:t>
      </w:r>
    </w:p>
    <w:p w:rsidR="007D5531" w:rsidRDefault="007D5531" w:rsidP="007D5531">
      <w:pPr>
        <w:tabs>
          <w:tab w:val="left" w:pos="690"/>
        </w:tabs>
        <w:jc w:val="both"/>
      </w:pPr>
    </w:p>
    <w:p w:rsidR="007D5531" w:rsidRDefault="007D5531" w:rsidP="007D5531">
      <w:pPr>
        <w:tabs>
          <w:tab w:val="left" w:pos="690"/>
        </w:tabs>
        <w:jc w:val="center"/>
        <w:rPr>
          <w:b/>
        </w:rPr>
      </w:pPr>
      <w:r>
        <w:rPr>
          <w:b/>
        </w:rPr>
        <w:t>O D L U K U</w:t>
      </w:r>
    </w:p>
    <w:p w:rsidR="007D5531" w:rsidRPr="009A2000" w:rsidRDefault="007D5531" w:rsidP="007D5531">
      <w:pPr>
        <w:tabs>
          <w:tab w:val="left" w:pos="690"/>
        </w:tabs>
        <w:jc w:val="center"/>
      </w:pPr>
      <w:r>
        <w:t>Donosi se Poslovnik o radu školskih sportskih društ</w:t>
      </w:r>
      <w:r w:rsidR="002856EC">
        <w:t>a</w:t>
      </w:r>
      <w:r>
        <w:t>va.</w:t>
      </w:r>
    </w:p>
    <w:p w:rsidR="007D5531" w:rsidRDefault="007D5531" w:rsidP="007B5BDF">
      <w:pPr>
        <w:tabs>
          <w:tab w:val="left" w:pos="2490"/>
        </w:tabs>
        <w:jc w:val="both"/>
      </w:pPr>
    </w:p>
    <w:p w:rsidR="00A278C1" w:rsidRPr="00F110E6" w:rsidRDefault="00A278C1" w:rsidP="00A278C1">
      <w:pPr>
        <w:tabs>
          <w:tab w:val="left" w:pos="2490"/>
        </w:tabs>
        <w:jc w:val="center"/>
      </w:pPr>
      <w:r>
        <w:rPr>
          <w:b/>
        </w:rPr>
        <w:t>AD 5</w:t>
      </w:r>
      <w:r w:rsidRPr="000A116D">
        <w:rPr>
          <w:b/>
        </w:rPr>
        <w:t>.</w:t>
      </w:r>
    </w:p>
    <w:p w:rsidR="00B02AE0" w:rsidRDefault="00A278C1" w:rsidP="00A278C1">
      <w:pPr>
        <w:ind w:firstLine="708"/>
        <w:jc w:val="both"/>
      </w:pPr>
      <w:r>
        <w:t>Pod sljedećom točkom</w:t>
      </w:r>
      <w:r w:rsidR="007D5531">
        <w:t xml:space="preserve"> dnevnog reda: Razno, predsjednik Školskog odbora </w:t>
      </w:r>
      <w:r>
        <w:t xml:space="preserve">daje riječ ravnatelju koji obavještava Školski odbor da </w:t>
      </w:r>
      <w:r w:rsidR="00B02AE0">
        <w:t xml:space="preserve">e-dnevnici dobro funkcioniraju. </w:t>
      </w:r>
    </w:p>
    <w:p w:rsidR="00A278C1" w:rsidRDefault="00A278C1" w:rsidP="00A278C1">
      <w:pPr>
        <w:ind w:firstLine="708"/>
        <w:jc w:val="both"/>
      </w:pPr>
      <w:r>
        <w:t xml:space="preserve">Prof. Anđelko </w:t>
      </w:r>
      <w:proofErr w:type="spellStart"/>
      <w:r>
        <w:t>Cvijetović</w:t>
      </w:r>
      <w:proofErr w:type="spellEnd"/>
      <w:r>
        <w:t xml:space="preserve"> obavješt</w:t>
      </w:r>
      <w:r w:rsidR="00B02AE0">
        <w:t xml:space="preserve">ava Školski odbor o projektu – </w:t>
      </w:r>
      <w:proofErr w:type="spellStart"/>
      <w:r w:rsidR="00B02AE0">
        <w:t>Down</w:t>
      </w:r>
      <w:proofErr w:type="spellEnd"/>
      <w:r w:rsidR="00B02AE0">
        <w:t xml:space="preserve"> 21- volonteri su bili ovo ljeto u Puli u </w:t>
      </w:r>
      <w:proofErr w:type="spellStart"/>
      <w:r w:rsidR="00B02AE0">
        <w:t>Down</w:t>
      </w:r>
      <w:proofErr w:type="spellEnd"/>
      <w:r w:rsidR="00B02AE0">
        <w:t xml:space="preserve"> centru, drugi projekt Građanin smo poslali na više destinacija, jedna od njih je i Ina koja će podržati projekt ako dobije najviše </w:t>
      </w:r>
      <w:proofErr w:type="spellStart"/>
      <w:r w:rsidR="00B02AE0">
        <w:t>lajkova</w:t>
      </w:r>
      <w:proofErr w:type="spellEnd"/>
      <w:r w:rsidR="00B02AE0">
        <w:t>, te će nam pomoći urediti okoliš škole i igralište</w:t>
      </w:r>
      <w:r>
        <w:t>.</w:t>
      </w:r>
    </w:p>
    <w:p w:rsidR="00A278C1" w:rsidRDefault="00A278C1" w:rsidP="00A278C1">
      <w:pPr>
        <w:jc w:val="both"/>
      </w:pPr>
      <w:r w:rsidRPr="00232F37">
        <w:t xml:space="preserve"> </w:t>
      </w:r>
      <w:r>
        <w:tab/>
        <w:t>Kako više nije bilo pitanja ni pr</w:t>
      </w:r>
      <w:r w:rsidR="00B02AE0">
        <w:t>ijedloga, predsjednik zaključuje sjednicu u 20,3</w:t>
      </w:r>
      <w:r>
        <w:t>0  sati.</w:t>
      </w:r>
    </w:p>
    <w:p w:rsidR="00A278C1" w:rsidRPr="00903C06" w:rsidRDefault="00A278C1" w:rsidP="00A278C1">
      <w:pPr>
        <w:tabs>
          <w:tab w:val="left" w:pos="2490"/>
        </w:tabs>
        <w:jc w:val="both"/>
      </w:pPr>
    </w:p>
    <w:p w:rsidR="00A278C1" w:rsidRDefault="00A278C1" w:rsidP="00A278C1">
      <w:pPr>
        <w:jc w:val="both"/>
      </w:pPr>
    </w:p>
    <w:p w:rsidR="00A278C1" w:rsidRDefault="00A278C1" w:rsidP="00A278C1">
      <w:pPr>
        <w:jc w:val="both"/>
      </w:pPr>
    </w:p>
    <w:p w:rsidR="00A278C1" w:rsidRDefault="00A278C1" w:rsidP="00A278C1">
      <w:pPr>
        <w:ind w:firstLine="708"/>
      </w:pPr>
      <w:r>
        <w:rPr>
          <w:bCs/>
          <w:lang w:val="en-US"/>
        </w:rPr>
        <w:t xml:space="preserve">    ZAPISNIČAR:                                                   </w:t>
      </w:r>
      <w:r w:rsidR="00FB0E6F">
        <w:t>Predsjednik</w:t>
      </w:r>
      <w:r>
        <w:t xml:space="preserve"> Školskog odbora:</w:t>
      </w:r>
    </w:p>
    <w:p w:rsidR="00A278C1" w:rsidRDefault="00A278C1" w:rsidP="00A278C1">
      <w:pPr>
        <w:tabs>
          <w:tab w:val="left" w:pos="5355"/>
        </w:tabs>
      </w:pPr>
      <w:r>
        <w:rPr>
          <w:bCs/>
          <w:lang w:val="en-US"/>
        </w:rPr>
        <w:t xml:space="preserve"> </w:t>
      </w:r>
      <w:r w:rsidR="00FB0E6F">
        <w:rPr>
          <w:bCs/>
          <w:lang w:val="en-US"/>
        </w:rPr>
        <w:t xml:space="preserve">     </w:t>
      </w:r>
      <w:proofErr w:type="spellStart"/>
      <w:r w:rsidRPr="008739FD">
        <w:rPr>
          <w:bCs/>
          <w:lang w:val="en-US"/>
        </w:rPr>
        <w:t>Klementina</w:t>
      </w:r>
      <w:proofErr w:type="spellEnd"/>
      <w:r w:rsidRPr="008739FD">
        <w:rPr>
          <w:bCs/>
          <w:lang w:val="en-US"/>
        </w:rPr>
        <w:t xml:space="preserve"> </w:t>
      </w:r>
      <w:proofErr w:type="spellStart"/>
      <w:r w:rsidRPr="008739FD">
        <w:rPr>
          <w:bCs/>
          <w:lang w:val="en-US"/>
        </w:rPr>
        <w:t>Liška</w:t>
      </w:r>
      <w:proofErr w:type="spellEnd"/>
      <w:r w:rsidRPr="008739FD">
        <w:rPr>
          <w:bCs/>
          <w:lang w:val="en-US"/>
        </w:rPr>
        <w:t xml:space="preserve">, </w:t>
      </w:r>
      <w:proofErr w:type="spellStart"/>
      <w:r w:rsidRPr="008739FD">
        <w:rPr>
          <w:bCs/>
          <w:lang w:val="en-US"/>
        </w:rPr>
        <w:t>dipl.iur</w:t>
      </w:r>
      <w:proofErr w:type="spellEnd"/>
      <w:r w:rsidRPr="008739FD">
        <w:rPr>
          <w:bCs/>
          <w:lang w:val="en-US"/>
        </w:rPr>
        <w:t xml:space="preserve">.                            </w:t>
      </w:r>
      <w:r>
        <w:rPr>
          <w:bCs/>
          <w:lang w:val="en-US"/>
        </w:rPr>
        <w:t xml:space="preserve">                    </w:t>
      </w:r>
      <w:r w:rsidR="00FB0E6F">
        <w:t xml:space="preserve">Anđelko </w:t>
      </w:r>
      <w:proofErr w:type="spellStart"/>
      <w:r w:rsidR="00FB0E6F">
        <w:t>Cvijetović</w:t>
      </w:r>
      <w:proofErr w:type="spellEnd"/>
      <w:r w:rsidR="00FB0E6F">
        <w:t>, prof.</w:t>
      </w:r>
    </w:p>
    <w:p w:rsidR="00A278C1" w:rsidRPr="008739FD" w:rsidRDefault="00A278C1" w:rsidP="00A278C1">
      <w:pPr>
        <w:tabs>
          <w:tab w:val="left" w:pos="2490"/>
        </w:tabs>
        <w:autoSpaceDE w:val="0"/>
        <w:autoSpaceDN w:val="0"/>
        <w:adjustRightInd w:val="0"/>
        <w:rPr>
          <w:bCs/>
          <w:lang w:val="en-US"/>
        </w:rPr>
      </w:pPr>
    </w:p>
    <w:p w:rsidR="00A278C1" w:rsidRPr="008739FD" w:rsidRDefault="00A278C1" w:rsidP="00A278C1">
      <w:pPr>
        <w:tabs>
          <w:tab w:val="left" w:pos="2490"/>
        </w:tabs>
        <w:autoSpaceDE w:val="0"/>
        <w:autoSpaceDN w:val="0"/>
        <w:adjustRightInd w:val="0"/>
        <w:rPr>
          <w:bCs/>
          <w:lang w:val="en-US"/>
        </w:rPr>
      </w:pPr>
    </w:p>
    <w:p w:rsidR="00A278C1" w:rsidRDefault="00A278C1" w:rsidP="00A278C1"/>
    <w:p w:rsidR="00A278C1" w:rsidRDefault="00A278C1" w:rsidP="00A278C1"/>
    <w:p w:rsidR="00FB7E37" w:rsidRPr="00A278C1" w:rsidRDefault="00FB7E37" w:rsidP="00A278C1">
      <w:pPr>
        <w:jc w:val="center"/>
      </w:pPr>
    </w:p>
    <w:sectPr w:rsidR="00FB7E37" w:rsidRPr="00A278C1" w:rsidSect="007D56A1">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8B" w:rsidRDefault="00651A8B">
      <w:r>
        <w:separator/>
      </w:r>
    </w:p>
  </w:endnote>
  <w:endnote w:type="continuationSeparator" w:id="0">
    <w:p w:rsidR="00651A8B" w:rsidRDefault="006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6F" w:rsidRDefault="00B02AE0" w:rsidP="00BF3B0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B0D6F" w:rsidRDefault="00651A8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6F" w:rsidRDefault="00B02AE0" w:rsidP="00BF3B0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764F0">
      <w:rPr>
        <w:rStyle w:val="Brojstranice"/>
        <w:noProof/>
      </w:rPr>
      <w:t>1</w:t>
    </w:r>
    <w:r>
      <w:rPr>
        <w:rStyle w:val="Brojstranice"/>
      </w:rPr>
      <w:fldChar w:fldCharType="end"/>
    </w:r>
  </w:p>
  <w:p w:rsidR="002B0D6F" w:rsidRDefault="00651A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8B" w:rsidRDefault="00651A8B">
      <w:r>
        <w:separator/>
      </w:r>
    </w:p>
  </w:footnote>
  <w:footnote w:type="continuationSeparator" w:id="0">
    <w:p w:rsidR="00651A8B" w:rsidRDefault="00651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C18"/>
    <w:multiLevelType w:val="hybridMultilevel"/>
    <w:tmpl w:val="2BAA75DC"/>
    <w:lvl w:ilvl="0" w:tplc="4E6E5CDE">
      <w:start w:val="1"/>
      <w:numFmt w:val="decimal"/>
      <w:lvlText w:val="%1."/>
      <w:lvlJc w:val="left"/>
      <w:pPr>
        <w:tabs>
          <w:tab w:val="num" w:pos="840"/>
        </w:tabs>
        <w:ind w:left="840" w:hanging="360"/>
      </w:pPr>
      <w:rPr>
        <w:rFonts w:hint="default"/>
        <w:b/>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1">
    <w:nsid w:val="245A5319"/>
    <w:multiLevelType w:val="hybridMultilevel"/>
    <w:tmpl w:val="8CD08DF0"/>
    <w:lvl w:ilvl="0" w:tplc="B3204C38">
      <w:start w:val="2"/>
      <w:numFmt w:val="decimal"/>
      <w:lvlText w:val="%1."/>
      <w:lvlJc w:val="left"/>
      <w:pPr>
        <w:tabs>
          <w:tab w:val="num" w:pos="2640"/>
        </w:tabs>
        <w:ind w:left="2640" w:hanging="360"/>
      </w:pPr>
      <w:rPr>
        <w:rFonts w:hint="default"/>
      </w:rPr>
    </w:lvl>
    <w:lvl w:ilvl="1" w:tplc="041A0019" w:tentative="1">
      <w:start w:val="1"/>
      <w:numFmt w:val="lowerLetter"/>
      <w:lvlText w:val="%2."/>
      <w:lvlJc w:val="left"/>
      <w:pPr>
        <w:tabs>
          <w:tab w:val="num" w:pos="3360"/>
        </w:tabs>
        <w:ind w:left="3360" w:hanging="360"/>
      </w:pPr>
    </w:lvl>
    <w:lvl w:ilvl="2" w:tplc="041A001B" w:tentative="1">
      <w:start w:val="1"/>
      <w:numFmt w:val="lowerRoman"/>
      <w:lvlText w:val="%3."/>
      <w:lvlJc w:val="right"/>
      <w:pPr>
        <w:tabs>
          <w:tab w:val="num" w:pos="4080"/>
        </w:tabs>
        <w:ind w:left="4080" w:hanging="180"/>
      </w:pPr>
    </w:lvl>
    <w:lvl w:ilvl="3" w:tplc="041A000F" w:tentative="1">
      <w:start w:val="1"/>
      <w:numFmt w:val="decimal"/>
      <w:lvlText w:val="%4."/>
      <w:lvlJc w:val="left"/>
      <w:pPr>
        <w:tabs>
          <w:tab w:val="num" w:pos="4800"/>
        </w:tabs>
        <w:ind w:left="4800" w:hanging="360"/>
      </w:pPr>
    </w:lvl>
    <w:lvl w:ilvl="4" w:tplc="041A0019" w:tentative="1">
      <w:start w:val="1"/>
      <w:numFmt w:val="lowerLetter"/>
      <w:lvlText w:val="%5."/>
      <w:lvlJc w:val="left"/>
      <w:pPr>
        <w:tabs>
          <w:tab w:val="num" w:pos="5520"/>
        </w:tabs>
        <w:ind w:left="5520" w:hanging="360"/>
      </w:pPr>
    </w:lvl>
    <w:lvl w:ilvl="5" w:tplc="041A001B" w:tentative="1">
      <w:start w:val="1"/>
      <w:numFmt w:val="lowerRoman"/>
      <w:lvlText w:val="%6."/>
      <w:lvlJc w:val="right"/>
      <w:pPr>
        <w:tabs>
          <w:tab w:val="num" w:pos="6240"/>
        </w:tabs>
        <w:ind w:left="6240" w:hanging="180"/>
      </w:pPr>
    </w:lvl>
    <w:lvl w:ilvl="6" w:tplc="041A000F" w:tentative="1">
      <w:start w:val="1"/>
      <w:numFmt w:val="decimal"/>
      <w:lvlText w:val="%7."/>
      <w:lvlJc w:val="left"/>
      <w:pPr>
        <w:tabs>
          <w:tab w:val="num" w:pos="6960"/>
        </w:tabs>
        <w:ind w:left="6960" w:hanging="360"/>
      </w:pPr>
    </w:lvl>
    <w:lvl w:ilvl="7" w:tplc="041A0019" w:tentative="1">
      <w:start w:val="1"/>
      <w:numFmt w:val="lowerLetter"/>
      <w:lvlText w:val="%8."/>
      <w:lvlJc w:val="left"/>
      <w:pPr>
        <w:tabs>
          <w:tab w:val="num" w:pos="7680"/>
        </w:tabs>
        <w:ind w:left="7680" w:hanging="360"/>
      </w:pPr>
    </w:lvl>
    <w:lvl w:ilvl="8" w:tplc="041A001B" w:tentative="1">
      <w:start w:val="1"/>
      <w:numFmt w:val="lowerRoman"/>
      <w:lvlText w:val="%9."/>
      <w:lvlJc w:val="right"/>
      <w:pPr>
        <w:tabs>
          <w:tab w:val="num" w:pos="8400"/>
        </w:tabs>
        <w:ind w:left="8400" w:hanging="180"/>
      </w:pPr>
    </w:lvl>
  </w:abstractNum>
  <w:abstractNum w:abstractNumId="2">
    <w:nsid w:val="28353157"/>
    <w:multiLevelType w:val="hybridMultilevel"/>
    <w:tmpl w:val="64FA58EA"/>
    <w:lvl w:ilvl="0" w:tplc="D39C8CFE">
      <w:start w:val="2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E37"/>
    <w:rsid w:val="00134586"/>
    <w:rsid w:val="001B02E3"/>
    <w:rsid w:val="002856EC"/>
    <w:rsid w:val="002857A8"/>
    <w:rsid w:val="003F5A60"/>
    <w:rsid w:val="005F527B"/>
    <w:rsid w:val="00651A8B"/>
    <w:rsid w:val="00686BBE"/>
    <w:rsid w:val="007B5BDF"/>
    <w:rsid w:val="007D5531"/>
    <w:rsid w:val="00955535"/>
    <w:rsid w:val="00A278C1"/>
    <w:rsid w:val="00AB40C4"/>
    <w:rsid w:val="00B02AE0"/>
    <w:rsid w:val="00C764F0"/>
    <w:rsid w:val="00DC18DA"/>
    <w:rsid w:val="00DD4682"/>
    <w:rsid w:val="00F65669"/>
    <w:rsid w:val="00FB0E6F"/>
    <w:rsid w:val="00FB7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A278C1"/>
    <w:pPr>
      <w:tabs>
        <w:tab w:val="center" w:pos="4536"/>
        <w:tab w:val="right" w:pos="9072"/>
      </w:tabs>
    </w:pPr>
  </w:style>
  <w:style w:type="character" w:customStyle="1" w:styleId="PodnojeChar">
    <w:name w:val="Podnožje Char"/>
    <w:basedOn w:val="Zadanifontodlomka"/>
    <w:link w:val="Podnoje"/>
    <w:rsid w:val="00A278C1"/>
    <w:rPr>
      <w:rFonts w:ascii="Times New Roman" w:eastAsia="Times New Roman" w:hAnsi="Times New Roman" w:cs="Times New Roman"/>
      <w:sz w:val="24"/>
      <w:szCs w:val="24"/>
      <w:lang w:eastAsia="hr-HR"/>
    </w:rPr>
  </w:style>
  <w:style w:type="character" w:styleId="Brojstranice">
    <w:name w:val="page number"/>
    <w:basedOn w:val="Zadanifontodlomka"/>
    <w:rsid w:val="00A278C1"/>
  </w:style>
  <w:style w:type="paragraph" w:styleId="Tekstbalonia">
    <w:name w:val="Balloon Text"/>
    <w:basedOn w:val="Normal"/>
    <w:link w:val="TekstbaloniaChar"/>
    <w:uiPriority w:val="99"/>
    <w:semiHidden/>
    <w:unhideWhenUsed/>
    <w:rsid w:val="00F65669"/>
    <w:rPr>
      <w:rFonts w:ascii="Tahoma" w:hAnsi="Tahoma" w:cs="Tahoma"/>
      <w:sz w:val="16"/>
      <w:szCs w:val="16"/>
    </w:rPr>
  </w:style>
  <w:style w:type="character" w:customStyle="1" w:styleId="TekstbaloniaChar">
    <w:name w:val="Tekst balončića Char"/>
    <w:basedOn w:val="Zadanifontodlomka"/>
    <w:link w:val="Tekstbalonia"/>
    <w:uiPriority w:val="99"/>
    <w:semiHidden/>
    <w:rsid w:val="00F6566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60AA-8AC7-4443-BDB4-E74F1F3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749</Words>
  <Characters>4271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Ineska</dc:creator>
  <cp:lastModifiedBy>ssik-tajnica</cp:lastModifiedBy>
  <cp:revision>10</cp:revision>
  <cp:lastPrinted>2014-11-11T06:58:00Z</cp:lastPrinted>
  <dcterms:created xsi:type="dcterms:W3CDTF">2014-10-25T17:54:00Z</dcterms:created>
  <dcterms:modified xsi:type="dcterms:W3CDTF">2014-11-11T06:58:00Z</dcterms:modified>
</cp:coreProperties>
</file>