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E8" w:rsidRPr="006F3CE8" w:rsidRDefault="006F3CE8" w:rsidP="006F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Temeljem članka 15. stavka 2. Zakona o javnoj nabavi ("Narodne novine" broj 120/16</w:t>
      </w:r>
      <w:r w:rsidR="00DE1C29">
        <w:rPr>
          <w:rFonts w:ascii="Times New Roman" w:hAnsi="Times New Roman" w:cs="Times New Roman"/>
          <w:sz w:val="24"/>
          <w:szCs w:val="24"/>
        </w:rPr>
        <w:t>.</w:t>
      </w:r>
      <w:r w:rsidRPr="006F3CE8">
        <w:rPr>
          <w:rFonts w:ascii="Times New Roman" w:hAnsi="Times New Roman" w:cs="Times New Roman"/>
          <w:sz w:val="24"/>
          <w:szCs w:val="24"/>
        </w:rPr>
        <w:t>)</w:t>
      </w:r>
      <w:r w:rsidR="00B7763C">
        <w:rPr>
          <w:rFonts w:ascii="Times New Roman" w:hAnsi="Times New Roman" w:cs="Times New Roman"/>
          <w:sz w:val="24"/>
          <w:szCs w:val="24"/>
        </w:rPr>
        <w:t xml:space="preserve"> i članka 51. stavka 1. podstavka 2. </w:t>
      </w:r>
      <w:r>
        <w:rPr>
          <w:rFonts w:ascii="Times New Roman" w:hAnsi="Times New Roman" w:cs="Times New Roman"/>
          <w:sz w:val="24"/>
          <w:szCs w:val="24"/>
        </w:rPr>
        <w:t xml:space="preserve"> Statuta Srednje škole Isidora Kršnjavoga Našice</w:t>
      </w:r>
      <w:r w:rsidRPr="006F3CE8">
        <w:rPr>
          <w:rFonts w:ascii="Times New Roman" w:hAnsi="Times New Roman" w:cs="Times New Roman"/>
          <w:sz w:val="24"/>
          <w:szCs w:val="24"/>
        </w:rPr>
        <w:t xml:space="preserve">, </w:t>
      </w:r>
      <w:r w:rsidR="00787B13">
        <w:rPr>
          <w:rFonts w:ascii="Times New Roman" w:hAnsi="Times New Roman" w:cs="Times New Roman"/>
          <w:sz w:val="24"/>
          <w:szCs w:val="24"/>
        </w:rPr>
        <w:t>Školski odbor na 8. sjednici održanoj dana 29. lipnja 2017. godine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  <w:r w:rsidRPr="006F3C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3CE8" w:rsidRP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PRAVILNIK O PROVEDBI POSTUPAKA JEDNOSTAVNE NABAVE ROBE, RADOVA I USLUGA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OPĆE ODREDBE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1.</w:t>
      </w:r>
    </w:p>
    <w:p w:rsidR="006F3CE8" w:rsidRPr="006F3CE8" w:rsidRDefault="006F3CE8" w:rsidP="006F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Ovim se Pravilnikom uređu</w:t>
      </w:r>
      <w:r>
        <w:rPr>
          <w:rFonts w:ascii="Times New Roman" w:hAnsi="Times New Roman" w:cs="Times New Roman"/>
          <w:sz w:val="24"/>
          <w:szCs w:val="24"/>
        </w:rPr>
        <w:t>je postupak koji će provesti Srednja škola Isidora Kršnjavoga Našice</w:t>
      </w:r>
      <w:r w:rsidRPr="006F3CE8">
        <w:rPr>
          <w:rFonts w:ascii="Times New Roman" w:hAnsi="Times New Roman" w:cs="Times New Roman"/>
          <w:sz w:val="24"/>
          <w:szCs w:val="24"/>
        </w:rPr>
        <w:t xml:space="preserve"> (u daljnjem tekstu: Naručitelj) prije stvaranja ugovornog odnosa za nabavu robe i/ili usluga, procijenjene vrijednosti manje od 200.000,00 kuna, odnosno za nabavu radova procijenjene vrijednosti manje od 500.000,00 kuna (u daljnjem tekstu: jednostavna nabava) za koju se sukladno članku 12. stavku 1. točki 1. Zakona o javnoj nabavi ne primjenjuje Zakon o javnoj nabavi.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POKRETANJE POSTUPKA JAVNE NABAVE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2.</w:t>
      </w:r>
    </w:p>
    <w:p w:rsidR="006F3CE8" w:rsidRPr="006F3CE8" w:rsidRDefault="006F3CE8" w:rsidP="006F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Postupak jednostavne nabave pokreće se zahtjevom za nabavu koji se upućuje ravnatelju.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3.</w:t>
      </w:r>
    </w:p>
    <w:p w:rsidR="006F3CE8" w:rsidRPr="006F3CE8" w:rsidRDefault="006F3CE8" w:rsidP="006F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Procijenjena vrijednost nabave predmeta nabave mora biti valjano određena u trenutku početka postupka javne nabave, ukoliko je primjenjivo. Izračunavanje procijenjene vrijednosti nabave, temelji se na ukupnom iznosu bez poreza na dodanu vrijednost (PDV).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4.</w:t>
      </w:r>
    </w:p>
    <w:p w:rsidR="006F3CE8" w:rsidRPr="006F3CE8" w:rsidRDefault="006F3CE8" w:rsidP="006F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Postupak jednostavne nabave se pokreće pod uvjetom da su planirana i osigurana financijska sredstva za predmet nabave i da je procijenjena vrijednost (bez PDV) 20.000,00 kn ili viša te da je obuhvaćena planom javne nabave za proračunsku godinu.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POSTUPAK JEDNOSTAVNE NABAVE PROCIJENJENE VRIJEDNOSTI MANJE OD 20.000,00 KN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5.</w:t>
      </w:r>
    </w:p>
    <w:p w:rsidR="006F3CE8" w:rsidRPr="006F3CE8" w:rsidRDefault="006F3CE8" w:rsidP="006F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Nabavu roba, radova i usluga procijenjene vrijednosti jednako il</w:t>
      </w:r>
      <w:r>
        <w:rPr>
          <w:rFonts w:ascii="Times New Roman" w:hAnsi="Times New Roman" w:cs="Times New Roman"/>
          <w:sz w:val="24"/>
          <w:szCs w:val="24"/>
        </w:rPr>
        <w:t>i manje od 200,00 kuna obavljat</w:t>
      </w:r>
      <w:r w:rsidRPr="006F3CE8">
        <w:rPr>
          <w:rFonts w:ascii="Times New Roman" w:hAnsi="Times New Roman" w:cs="Times New Roman"/>
          <w:sz w:val="24"/>
          <w:szCs w:val="24"/>
        </w:rPr>
        <w:t xml:space="preserve"> će se po potrebi plaćanjem i u gotovini.  Nabavu radova, roba i usluga procijenjene vrijednosti veće od 200,00 kuna a manje od 20.000,00 kuna, Naručitelj provodi izdavanjem narudžbenice jednom gospodarskom subjektu. Narudžbenicu potpisuje odgovorna osoba Naručitelja i ona sa</w:t>
      </w:r>
      <w:r w:rsidR="00B7763C">
        <w:rPr>
          <w:rFonts w:ascii="Times New Roman" w:hAnsi="Times New Roman" w:cs="Times New Roman"/>
          <w:sz w:val="24"/>
          <w:szCs w:val="24"/>
        </w:rPr>
        <w:t>drži sve bitne elemente.</w:t>
      </w:r>
      <w:r w:rsidRPr="006F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D3" w:rsidRDefault="006E45D3" w:rsidP="006F3CE8">
      <w:pPr>
        <w:rPr>
          <w:rFonts w:ascii="Times New Roman" w:hAnsi="Times New Roman" w:cs="Times New Roman"/>
          <w:sz w:val="24"/>
          <w:szCs w:val="24"/>
        </w:rPr>
      </w:pP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lastRenderedPageBreak/>
        <w:t xml:space="preserve">POSTUPAK JEDNOSTAVNE NABAVE PROCIJENJENE VRIJEDNOSTI VEĆE OD 20.000,00 KN A MANJE OD 200.000,00 KN ZA ROBE I USLUGE ODNOSNO MANJE OD 500.000,00 KN ZA RADOVE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6.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 Za nabavu radova, roba i usluga procijenjene vrijednosti jednako ili veće od 20.000,00 kuna, a manje ili jednako 200.000,00 kuna Naručitelj je dužan zatražiti ponude 3 /tri/ gospodarska subjekta, no ovisno o prirodi predmeta nabave, razini tržišnog natjecanja odnosno potreba Naručitelja može prikupiti i ponudu samo 1 /jednog/gospodarskog subjekta. Naručitelj nabavu provodi izdavanjem narudžbenice gospodarskom subjektu, a ovisno o predmetu nabave moguće je i sklopiti ugovor (npr. kod mjesečnih nabava ...)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7.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veće od 200.000,00 kuna a manje od 500.000,00 kuna za radove, Naručitelj objavljuje poziv za dostavu ponuda na svojim internetskim stranicama osim ako to nije moguće zbog zakonskih ili drugih pravila ili ako se radi o ponuditelju s isključivim pravima.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SADRŽAJ POZIVA ZA DOSTAVU PONUDA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8.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Poziv za dostavu ponuda sadrži: podatke o Naručitelju, opis predmeta nabave i tehničke specifikacije, procijenjenu vrijednost nabave, kriterije za odabir ponude, uvjete i zahtjeve koje ponuditelji trebaju ispuniti, rok za dostavu ponude (datum i vrijeme), način dostavljanja ponuda, adresu na kojoj se može preuzeti dodatna dokumentacija ako je potrebno,kontakt osobu, broj telefona i adresu elektroničke pošte.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NAČIN I ROK DOSTAVE PONUDA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9.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Način dostave ponuda određuje se u pozivu za dostavu ponuda. Rok za dostavu ponuda ne smije biti kraći od 5 dana  niti duži od 10 od dana upućivanja poziva za dostavu ponuda te se u svakom pozivu navodi točan datum i vrijeme isteka roka za dostavu ponuda.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10.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Troškovnik ili specifikacija roba, usluga i radova koje izrađuje Naručitelj u pozivu za dostavu ponuda sastoji se od jedne ili više stavki. Ponuditelji su obvezni ispuniti sve stavke troškovnika ili specifikacije. 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11.</w:t>
      </w:r>
    </w:p>
    <w:p w:rsidR="006E45D3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Naručitelj u postupku jednostavne nabave može od gospodarskih subjekata tražiti sljedeće vrste jamstva: </w:t>
      </w:r>
    </w:p>
    <w:p w:rsidR="006E45D3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lastRenderedPageBreak/>
        <w:t xml:space="preserve">1. jamstvo za uredno ispunjenje ugovora za slučaj povrede ugovornih obveza, 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2. jamstvo za otklanjanje nedostataka u jamstvenom roku 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12.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Svaka pravodobno dostavljena ponuda upisuje se u upisnik o zaprimanju ponuda te dobiva redni broj prema redoslijedu zaprimanja. Upisnik je sastavni dio zapisnika o pregledu i ocjeni ponuda. Na omotnici ponude naznačuje se datum i vrijeme zaprimanja, te redni broj ponude prema redoslijedu zaprimanja. Ponuda dostavljena nakon isteka roka za dostavu ponuda ne upisuje se u upisnik o zaprimanju ponuda, ali se evidentira kod Naručitelja kao zakašnjela ponuda, obilježava se kao zakašnjela te neotvorena vraća pošiljatelju bez odgode. Do trenutka otvaranja ponuda nije dopušteno davanje informacija o zaprimljenim ponudama. Upisnik o zaprimanju ponuda i ponude ne smiju biti dostupne neovlaštenim osobama.  </w:t>
      </w:r>
    </w:p>
    <w:p w:rsidR="006F3CE8" w:rsidRP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13.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Ponuda je izjava pisane volje ponuditelja da isporuči robu, pruži usluge ili izvede radove sukladno uvjetima i zahtjevima navedenima u pozivu za dostavu ponuda. 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14.</w:t>
      </w:r>
    </w:p>
    <w:p w:rsid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 Ponuditelj izražava cijenu ponude u kunama.  U cijenu ponude bez poreza na dodanu vrijednost moraju biti uračunati svi troškovi i popusti.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15.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Ponude se dostavljaju u zatvorenim omotnicama s naznakom: naziva Naručitelja, naziva ponuditelja, evidencijskog broja nabave i oznake "ne otvaraj". Ponuditelj može do isteka roka za dostavu ponuda dostaviti izmjenu i/ili dopunu ponude. Izmjena i/ili dopuna ponude dostavlja se na isti način kao i osnovna ponuda s obveznom naznakom da se radi o izmjeni i/ili dopuni ponude.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OTVARANJE, PREGLED I OCJENA PONUDE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16.</w:t>
      </w:r>
    </w:p>
    <w:p w:rsid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 isteku roka određenog u Pozivu za dostavu ponuda, ovlašteni predstavnici Naručitelja u sastavu ravnatelj i dva ovlaštena predstavnika Naručitelja, otvaraju pristigle ponude neposredno nakon isteka roka za dostavu ponuda, prema redoslijedu zaprimanja ponuda.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17.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Otvaranje ponuda u postupcima jednostavne nabave nije javno.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18.</w:t>
      </w:r>
    </w:p>
    <w:p w:rsidR="006E45D3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Postupak pregleda i ocjena ponuda obavljaju ovlaštene osobe Naručitelja. Ovlašteni predstavnici Naručitelja pregledavaju i ocjenjuju ponude na temelju uvjeta i zahtjeva iz poziva za dostavu ponuda. Pregled i ocjena ponuda tajni su do donošenja obavijesti </w:t>
      </w:r>
      <w:r w:rsidRPr="006F3CE8">
        <w:rPr>
          <w:rFonts w:ascii="Times New Roman" w:hAnsi="Times New Roman" w:cs="Times New Roman"/>
          <w:sz w:val="24"/>
          <w:szCs w:val="24"/>
        </w:rPr>
        <w:lastRenderedPageBreak/>
        <w:t xml:space="preserve">naručitelja. O postupku pregleda i ocjene sastavlja se zapisnik.  U postupku pregleda i ocjene ponuda, ovlašteni predstavnici Naručitelja sljedećim redoslijedom provjeravaju valjanost ponude: </w:t>
      </w:r>
    </w:p>
    <w:p w:rsidR="006E45D3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1.  ispunjenje zahtjeva vezanih za opis predmeta nabave i tehničke specifikacije, 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2.  računsku ispravnost ponude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19.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Kriteriji za odabir ponude su ekonomski najpovoljnija ponuda.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20.</w:t>
      </w:r>
    </w:p>
    <w:p w:rsidR="006E45D3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Nepravilna ponuda je ponuda koja nije sukladna dokumentaciji o nabavi – pozivu za dostavu ponuda ili je primljena izvan roka za dostavu ponuda ili je Naručitelj utvrdio da je cijena ponude izrazito niska ili se radi o ponudi ponuditelja koji nije prihvatio ispravak računske pogreške. </w:t>
      </w:r>
    </w:p>
    <w:p w:rsidR="006E45D3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Neprihvatljiva ponuda je ponuda čija cijena prelazi planirana odnosno osigurana novčana sredstva Naručitelja za nabavu ili ponuda ponuditelja koji ne ispunjava kriterije za kvalitativan odabir. 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Neprikladna ponuda je ponuda koja u cijelosti ne odgovara potrebama Naručitelja u opisu predmeta nabave i tehničkim specifikacijama i bez značajnih izmjena ne može zadovoljiti potrebe i zahtjeve iz poziva za dostavu ponuda.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21.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Ako je u ponudi iskazana neuobičajeno niska cijena ponude ili neuobičajeno niska pojedina jedinična cijena što dovodi u sumnju mogućnost isporuke robe, izvođenja radova ili pružanja usluga koji su predmet nabave Naručitelj može odbiti takvu ponudu. 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22.</w:t>
      </w:r>
    </w:p>
    <w:p w:rsidR="006F3CE8" w:rsidRPr="006F3CE8" w:rsidRDefault="006F3CE8" w:rsidP="006E45D3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Naručitelj je obvezan na osnovi rezultata pregleda i ocjene ponuda odbiti: 1. ponudu koja nije cjelovita, 2. ponudu čija je cijena veća od procijenjene vrijednosti predmeta nabave, 3. ponudu koja je suprotna odredbama poziva za dostavu ponuda, 4. ponudu u kojoj cijena nije iskazana u apsolutnom iznosu, 5. ponudu nepozvanog gospodarskog subjekta, 6. ponudu ponuditelja koji unutar postavljenog roka nije dao zatraženo objašnjenje ili njegovo objašnjenje nije za naručitelja prihvatljivo.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23.</w:t>
      </w:r>
    </w:p>
    <w:p w:rsidR="00D974F6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Naručitelj može poništiti postupak jednostavne nabave ako: </w:t>
      </w:r>
    </w:p>
    <w:p w:rsidR="00D974F6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1. postanu poznate okolnosti zbog kojih ne bi došlo do pokretanja postupka jednostavne nabave da su bile poznate prije i </w:t>
      </w:r>
    </w:p>
    <w:p w:rsidR="00D974F6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lastRenderedPageBreak/>
        <w:t xml:space="preserve">2. postanu poznate okolnosti zbog kojih bi došlo do sadržajno bitno drugačijeg poziva za dostavu ponuda da su bile poznate prije. </w:t>
      </w:r>
    </w:p>
    <w:p w:rsidR="006F3CE8" w:rsidRPr="006F3CE8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Naručitelj je obvezan je poništiti postupak jednostavne nabave ako: 1. nije pristigla nijedna ponuda i 2. nakon odbijanja ponuda ne preostane nijedna valjana ponuda. 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DONOŠENJE OBAVIJESTI O ODABIRU ILI PONIŠTENJU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24.</w:t>
      </w:r>
    </w:p>
    <w:p w:rsidR="006F3CE8" w:rsidRPr="006F3CE8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Naručitelj na osnovi rezultata pregleda i ocjene ponuda donosi Obavijest o odabiru najpovoljnije ponude koja se temelji na kriteriju ekonomski najprihvatljivije ponude, a ako postoje razlozi za poništenje postupka jednostavne nabave Naručitelj bez odgode donosi Obavijest o poništenju postupka jednostavne nabave.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25.</w:t>
      </w:r>
    </w:p>
    <w:p w:rsidR="006F3CE8" w:rsidRPr="006F3CE8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Obavijest o odabiru najpovoljnije ponude ili Obavijest o poništenju postupka naručitelj će dostaviti svakom ponuditelju na dokaziv način (dostavnica, potvrda e-mail-om, objavom na internetskim stranicama naručitelja).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26.</w:t>
      </w:r>
    </w:p>
    <w:p w:rsidR="006F3CE8" w:rsidRPr="006F3CE8" w:rsidRDefault="006F3CE8" w:rsidP="003F24C9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Rok za donošenje obavijesti o odabiru najpovoljnije ponude ili obavijesti o poništenju postupka jednostavne nabave je 8 dana od isteka roka za dostavu ponuda te će se nakon toga pristupiti sklapanju ugovora o nabavi.  Na obavijest o odabiru ili o poništenju postupka nije dopuštena žalba.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SKLAPANJE UGOVORA O NABAVI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27.</w:t>
      </w:r>
    </w:p>
    <w:p w:rsidR="006F3CE8" w:rsidRPr="006F3CE8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Nakon odabira najpovoljnije ponude, potpisuje se ugovor ili izda</w:t>
      </w:r>
      <w:r w:rsidR="00D974F6">
        <w:rPr>
          <w:rFonts w:ascii="Times New Roman" w:hAnsi="Times New Roman" w:cs="Times New Roman"/>
          <w:sz w:val="24"/>
          <w:szCs w:val="24"/>
        </w:rPr>
        <w:t>je narudžbenica</w:t>
      </w:r>
      <w:r w:rsidRPr="006F3CE8">
        <w:rPr>
          <w:rFonts w:ascii="Times New Roman" w:hAnsi="Times New Roman" w:cs="Times New Roman"/>
          <w:sz w:val="24"/>
          <w:szCs w:val="24"/>
        </w:rPr>
        <w:t xml:space="preserve">.  Za procijenjene vrijednosti veće od 20.000,00 kn ali manje od 200.000,00 kn može se izdati narudžbenica ili sastaviti ugovor.  Za procijenjene vrijednosti radova iznad 200.000,00 kn sastavlja se ugovor o izvođenju radova.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ZAVRŠNE ODREDBE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28.</w:t>
      </w:r>
    </w:p>
    <w:p w:rsidR="006F3CE8" w:rsidRPr="006F3CE8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Ovaj Pravilnik kao i sve njegove daljnje izmjene i dopune, objavljuju se na internetskim stranicama Naručitelja.  </w:t>
      </w:r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Članak 29.</w:t>
      </w:r>
    </w:p>
    <w:p w:rsidR="006F3CE8" w:rsidRPr="003B3E5C" w:rsidRDefault="006F3CE8" w:rsidP="00D974F6">
      <w:pPr>
        <w:jc w:val="both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Stupanjem na snagu ovog Pravilnika prestaje važiti </w:t>
      </w:r>
      <w:r w:rsidRPr="003B3E5C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3F24C9" w:rsidRPr="003B3E5C">
        <w:rPr>
          <w:rFonts w:ascii="Times New Roman" w:hAnsi="Times New Roman" w:cs="Times New Roman"/>
          <w:sz w:val="24"/>
          <w:szCs w:val="24"/>
        </w:rPr>
        <w:t>provedbi postupaka javne nabave bagatelne vrijednosti od 26. siječnja 2014. godine.</w:t>
      </w:r>
      <w:r w:rsidRPr="003B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C9" w:rsidRDefault="003F24C9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CE8" w:rsidRDefault="006F3CE8" w:rsidP="006F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lastRenderedPageBreak/>
        <w:t>Članak 30.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 Pravilnik stupa na snagu danom donošenja od kada se i primjenjuje.   </w:t>
      </w:r>
    </w:p>
    <w:p w:rsidR="006F3CE8" w:rsidRDefault="00B7763C" w:rsidP="006F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406-01/17-01/8.</w:t>
      </w:r>
    </w:p>
    <w:p w:rsid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 xml:space="preserve"> URBROJ: 21</w:t>
      </w:r>
      <w:r>
        <w:rPr>
          <w:rFonts w:ascii="Times New Roman" w:hAnsi="Times New Roman" w:cs="Times New Roman"/>
          <w:sz w:val="24"/>
          <w:szCs w:val="24"/>
        </w:rPr>
        <w:t>49-11-01-17-01</w:t>
      </w:r>
      <w:r w:rsidR="00787B13">
        <w:rPr>
          <w:rFonts w:ascii="Times New Roman" w:hAnsi="Times New Roman" w:cs="Times New Roman"/>
          <w:sz w:val="24"/>
          <w:szCs w:val="24"/>
        </w:rPr>
        <w:t>.  Našice,  29</w:t>
      </w:r>
      <w:r w:rsidR="003F24C9">
        <w:rPr>
          <w:rFonts w:ascii="Times New Roman" w:hAnsi="Times New Roman" w:cs="Times New Roman"/>
          <w:sz w:val="24"/>
          <w:szCs w:val="24"/>
        </w:rPr>
        <w:t>. lipnja</w:t>
      </w:r>
      <w:r w:rsidRPr="006F3CE8">
        <w:rPr>
          <w:rFonts w:ascii="Times New Roman" w:hAnsi="Times New Roman" w:cs="Times New Roman"/>
          <w:sz w:val="24"/>
          <w:szCs w:val="24"/>
        </w:rPr>
        <w:t xml:space="preserve"> 2017.  </w:t>
      </w:r>
    </w:p>
    <w:p w:rsidR="006F3CE8" w:rsidRDefault="006F3CE8" w:rsidP="006F3CE8">
      <w:pPr>
        <w:ind w:left="4248"/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E8" w:rsidRPr="006F3CE8" w:rsidRDefault="006F3CE8" w:rsidP="006F3CE8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Tomislava Špehar, prof.</w:t>
      </w:r>
      <w:r w:rsidRPr="006F3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F3CE8" w:rsidRPr="006F3CE8" w:rsidRDefault="006F3CE8" w:rsidP="006F3CE8">
      <w:pPr>
        <w:rPr>
          <w:rFonts w:ascii="Times New Roman" w:hAnsi="Times New Roman" w:cs="Times New Roman"/>
          <w:sz w:val="24"/>
          <w:szCs w:val="24"/>
        </w:rPr>
      </w:pPr>
      <w:r w:rsidRPr="006F3CE8">
        <w:rPr>
          <w:rFonts w:ascii="Times New Roman" w:hAnsi="Times New Roman" w:cs="Times New Roman"/>
          <w:sz w:val="24"/>
          <w:szCs w:val="24"/>
        </w:rPr>
        <w:t>Ovaj Pravilnik objavljen je na internetskoj stranici Škole, te na oglasnoj pl</w:t>
      </w:r>
      <w:r>
        <w:rPr>
          <w:rFonts w:ascii="Times New Roman" w:hAnsi="Times New Roman" w:cs="Times New Roman"/>
          <w:sz w:val="24"/>
          <w:szCs w:val="24"/>
        </w:rPr>
        <w:t>oči u zbornici d</w:t>
      </w:r>
      <w:r w:rsidR="00787B13">
        <w:rPr>
          <w:rFonts w:ascii="Times New Roman" w:hAnsi="Times New Roman" w:cs="Times New Roman"/>
          <w:sz w:val="24"/>
          <w:szCs w:val="24"/>
        </w:rPr>
        <w:t xml:space="preserve">ana 29. lipnja </w:t>
      </w:r>
      <w:r w:rsidRPr="006F3CE8">
        <w:rPr>
          <w:rFonts w:ascii="Times New Roman" w:hAnsi="Times New Roman" w:cs="Times New Roman"/>
          <w:sz w:val="24"/>
          <w:szCs w:val="24"/>
        </w:rPr>
        <w:t xml:space="preserve">2017. godine te istoga dana stupa na snagu.  </w:t>
      </w:r>
    </w:p>
    <w:p w:rsidR="006F3CE8" w:rsidRDefault="006F3CE8" w:rsidP="006F3CE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5F7CF6" w:rsidRPr="006F3CE8" w:rsidRDefault="006F3CE8" w:rsidP="006F3CE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Filjak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5F7CF6" w:rsidRPr="006F3CE8" w:rsidSect="005F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CE8"/>
    <w:rsid w:val="003B3E5C"/>
    <w:rsid w:val="003F24C9"/>
    <w:rsid w:val="005F7CF6"/>
    <w:rsid w:val="006E45D3"/>
    <w:rsid w:val="006F3CE8"/>
    <w:rsid w:val="00787B13"/>
    <w:rsid w:val="00B7763C"/>
    <w:rsid w:val="00D974F6"/>
    <w:rsid w:val="00D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Klementina_ssik</dc:creator>
  <cp:keywords/>
  <dc:description/>
  <cp:lastModifiedBy>Secr1</cp:lastModifiedBy>
  <cp:revision>7</cp:revision>
  <cp:lastPrinted>2017-06-29T10:33:00Z</cp:lastPrinted>
  <dcterms:created xsi:type="dcterms:W3CDTF">2017-06-22T09:37:00Z</dcterms:created>
  <dcterms:modified xsi:type="dcterms:W3CDTF">2017-06-30T09:20:00Z</dcterms:modified>
</cp:coreProperties>
</file>